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5106"/>
        <w:gridCol w:w="2170"/>
      </w:tblGrid>
      <w:tr w:rsidR="00F51554" w14:paraId="25BE9990" w14:textId="77777777" w:rsidTr="00532A0F">
        <w:trPr>
          <w:trHeight w:val="2029"/>
        </w:trPr>
        <w:tc>
          <w:tcPr>
            <w:tcW w:w="2588" w:type="dxa"/>
          </w:tcPr>
          <w:p w14:paraId="79E95CE9" w14:textId="77777777" w:rsidR="00F51554" w:rsidRDefault="00F51554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14:paraId="089E59D9" w14:textId="77777777" w:rsidR="00F51554" w:rsidRDefault="00000000">
            <w:pPr>
              <w:pStyle w:val="TableParagraph"/>
              <w:ind w:left="157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243A52" wp14:editId="39DE5A7E">
                  <wp:extent cx="1537717" cy="9189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17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bottom w:val="double" w:sz="1" w:space="0" w:color="000000"/>
            </w:tcBorders>
          </w:tcPr>
          <w:p w14:paraId="3DE98F68" w14:textId="77777777" w:rsidR="00F51554" w:rsidRDefault="00000000">
            <w:pPr>
              <w:pStyle w:val="TableParagraph"/>
              <w:ind w:left="2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427389" wp14:editId="6A57077D">
                  <wp:extent cx="617468" cy="34537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68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F5DC0" w14:textId="77777777" w:rsidR="008F64A7" w:rsidRDefault="008F64A7" w:rsidP="008F64A7">
            <w:pPr>
              <w:pStyle w:val="TableParagraph"/>
              <w:tabs>
                <w:tab w:val="left" w:pos="2644"/>
              </w:tabs>
              <w:spacing w:before="9"/>
              <w:ind w:left="0" w:right="10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     MINISTERO DELL’ISTRUZIONE E DEL MERITO</w:t>
            </w:r>
          </w:p>
          <w:p w14:paraId="682C67D6" w14:textId="77777777" w:rsidR="00F51554" w:rsidRDefault="00000000" w:rsidP="008F64A7">
            <w:pPr>
              <w:pStyle w:val="TableParagraph"/>
              <w:tabs>
                <w:tab w:val="left" w:pos="2644"/>
              </w:tabs>
              <w:spacing w:before="9"/>
              <w:ind w:right="102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UFFICIO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SCOLASTICO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REGIONALE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PER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IL</w:t>
            </w:r>
          </w:p>
          <w:p w14:paraId="0A987BD3" w14:textId="77777777" w:rsidR="00F51554" w:rsidRDefault="00000000" w:rsidP="008F64A7">
            <w:pPr>
              <w:pStyle w:val="TableParagraph"/>
              <w:spacing w:line="178" w:lineRule="exact"/>
              <w:ind w:left="693" w:right="78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LAZIO</w:t>
            </w:r>
          </w:p>
          <w:p w14:paraId="16D30387" w14:textId="77777777" w:rsidR="00F51554" w:rsidRDefault="00000000">
            <w:pPr>
              <w:pStyle w:val="TableParagraph"/>
              <w:spacing w:line="183" w:lineRule="exact"/>
              <w:ind w:left="780" w:right="78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ISTITUTO</w:t>
            </w:r>
            <w:r>
              <w:rPr>
                <w:b/>
                <w:i/>
                <w:spacing w:val="-16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6"/>
              </w:rPr>
              <w:t>COMPRENSIVO“</w:t>
            </w:r>
            <w:proofErr w:type="gramEnd"/>
            <w:r>
              <w:rPr>
                <w:b/>
                <w:i/>
                <w:spacing w:val="-2"/>
                <w:sz w:val="16"/>
              </w:rPr>
              <w:t>TULLIO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DE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MAURO”</w:t>
            </w:r>
          </w:p>
          <w:p w14:paraId="383B1C86" w14:textId="77777777" w:rsidR="00F51554" w:rsidRDefault="00000000">
            <w:pPr>
              <w:pStyle w:val="TableParagraph"/>
              <w:spacing w:before="9"/>
              <w:ind w:left="1360" w:right="1292" w:hanging="1056"/>
              <w:rPr>
                <w:sz w:val="16"/>
              </w:rPr>
            </w:pPr>
            <w:r>
              <w:rPr>
                <w:spacing w:val="-1"/>
                <w:sz w:val="16"/>
              </w:rPr>
              <w:t>Viale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F. Santi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65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ROMA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00155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06/95955067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06/4072139</w:t>
            </w:r>
          </w:p>
          <w:p w14:paraId="4EC20949" w14:textId="77777777" w:rsidR="00F51554" w:rsidRDefault="00000000">
            <w:pPr>
              <w:pStyle w:val="TableParagraph"/>
              <w:spacing w:line="160" w:lineRule="exact"/>
              <w:ind w:left="937"/>
              <w:rPr>
                <w:sz w:val="16"/>
              </w:rPr>
            </w:pPr>
            <w:r>
              <w:rPr>
                <w:spacing w:val="-2"/>
                <w:sz w:val="16"/>
              </w:rPr>
              <w:t>RMIC8B5008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Distretto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C.F.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97567160581</w:t>
            </w:r>
          </w:p>
          <w:p w14:paraId="04EB0FBD" w14:textId="77777777" w:rsidR="00F51554" w:rsidRDefault="00000000">
            <w:pPr>
              <w:pStyle w:val="TableParagraph"/>
              <w:spacing w:line="180" w:lineRule="exact"/>
              <w:ind w:left="251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email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b/>
                <w:color w:val="3333FF"/>
                <w:spacing w:val="-2"/>
                <w:sz w:val="16"/>
                <w:u w:val="single" w:color="000000"/>
              </w:rPr>
              <w:t>rmic8b5008@i</w:t>
            </w:r>
            <w:r>
              <w:rPr>
                <w:b/>
                <w:color w:val="3333FF"/>
                <w:spacing w:val="-8"/>
                <w:sz w:val="16"/>
                <w:u w:val="single" w:color="000000"/>
              </w:rPr>
              <w:t xml:space="preserve"> </w:t>
            </w:r>
            <w:r>
              <w:rPr>
                <w:b/>
                <w:color w:val="3333FF"/>
                <w:spacing w:val="-2"/>
                <w:sz w:val="16"/>
                <w:u w:val="single" w:color="000000"/>
              </w:rPr>
              <w:t>struzione.it</w:t>
            </w:r>
            <w:r>
              <w:rPr>
                <w:b/>
                <w:color w:val="3399FF"/>
                <w:spacing w:val="-2"/>
                <w:sz w:val="16"/>
                <w:u w:val="single" w:color="000000"/>
              </w:rPr>
              <w:t>/</w:t>
            </w:r>
            <w:r>
              <w:rPr>
                <w:b/>
                <w:color w:val="3399FF"/>
                <w:spacing w:val="-12"/>
                <w:sz w:val="16"/>
                <w:u w:val="single" w:color="000000"/>
              </w:rPr>
              <w:t xml:space="preserve"> </w:t>
            </w:r>
            <w:hyperlink r:id="rId7">
              <w:r>
                <w:rPr>
                  <w:b/>
                  <w:color w:val="6666FF"/>
                  <w:spacing w:val="-2"/>
                  <w:sz w:val="16"/>
                  <w:u w:val="single" w:color="000000"/>
                </w:rPr>
                <w:t>rmic8b5008@</w:t>
              </w:r>
              <w:proofErr w:type="gramStart"/>
              <w:r>
                <w:rPr>
                  <w:b/>
                  <w:color w:val="6666FF"/>
                  <w:spacing w:val="-2"/>
                  <w:sz w:val="16"/>
                  <w:u w:val="single" w:color="000000"/>
                </w:rPr>
                <w:t>pec</w:t>
              </w:r>
              <w:r>
                <w:rPr>
                  <w:b/>
                  <w:color w:val="6666FF"/>
                  <w:spacing w:val="-4"/>
                  <w:sz w:val="16"/>
                  <w:u w:val="single" w:color="000000"/>
                </w:rPr>
                <w:t xml:space="preserve"> </w:t>
              </w:r>
              <w:r>
                <w:rPr>
                  <w:b/>
                  <w:color w:val="6666FF"/>
                  <w:spacing w:val="-1"/>
                  <w:sz w:val="16"/>
                  <w:u w:val="single" w:color="000000"/>
                </w:rPr>
                <w:t>.</w:t>
              </w:r>
              <w:proofErr w:type="gramEnd"/>
              <w:r>
                <w:rPr>
                  <w:b/>
                  <w:color w:val="6666FF"/>
                  <w:spacing w:val="-1"/>
                  <w:sz w:val="16"/>
                  <w:u w:val="single" w:color="000000"/>
                </w:rPr>
                <w:t>istruzione.it</w:t>
              </w:r>
            </w:hyperlink>
          </w:p>
        </w:tc>
        <w:tc>
          <w:tcPr>
            <w:tcW w:w="2170" w:type="dxa"/>
          </w:tcPr>
          <w:p w14:paraId="48C76D72" w14:textId="77777777" w:rsidR="00F51554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C73382" wp14:editId="200FC7B0">
                  <wp:extent cx="1074480" cy="103727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80" cy="103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5F96A" w14:textId="433E1972" w:rsidR="00F51554" w:rsidRDefault="002563B0" w:rsidP="002563B0">
      <w:pPr>
        <w:spacing w:before="79"/>
        <w:ind w:right="1589" w:firstLine="720"/>
        <w:jc w:val="right"/>
        <w:rPr>
          <w:sz w:val="24"/>
        </w:rPr>
      </w:pPr>
      <w:r>
        <w:rPr>
          <w:sz w:val="24"/>
        </w:rPr>
        <w:t xml:space="preserve">    Roma</w:t>
      </w:r>
      <w:r w:rsidR="008F64A7">
        <w:rPr>
          <w:sz w:val="24"/>
        </w:rPr>
        <w:t xml:space="preserve">, </w:t>
      </w:r>
      <w:r w:rsidR="002722C9">
        <w:rPr>
          <w:sz w:val="24"/>
        </w:rPr>
        <w:t xml:space="preserve">31 </w:t>
      </w:r>
      <w:proofErr w:type="gramStart"/>
      <w:r w:rsidR="002722C9">
        <w:rPr>
          <w:sz w:val="24"/>
        </w:rPr>
        <w:t>luglio</w:t>
      </w:r>
      <w:r w:rsidR="007A55CE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666270">
        <w:rPr>
          <w:sz w:val="24"/>
        </w:rPr>
        <w:t>4</w:t>
      </w:r>
      <w:proofErr w:type="gramEnd"/>
    </w:p>
    <w:p w14:paraId="00021E1C" w14:textId="77777777" w:rsidR="00532A0F" w:rsidRDefault="000C41B3" w:rsidP="00532A0F">
      <w:pPr>
        <w:spacing w:before="106"/>
        <w:ind w:right="1606"/>
        <w:jc w:val="right"/>
        <w:rPr>
          <w:spacing w:val="-1"/>
          <w:sz w:val="24"/>
        </w:rPr>
      </w:pPr>
      <w:r>
        <w:rPr>
          <w:spacing w:val="-1"/>
          <w:sz w:val="24"/>
        </w:rPr>
        <w:t xml:space="preserve">     </w:t>
      </w:r>
    </w:p>
    <w:p w14:paraId="4FEF7D10" w14:textId="19331ACF" w:rsidR="00DC3086" w:rsidRDefault="00894E03" w:rsidP="00EC56A7">
      <w:pPr>
        <w:spacing w:before="106"/>
        <w:ind w:right="754"/>
        <w:jc w:val="right"/>
        <w:rPr>
          <w:spacing w:val="-1"/>
          <w:sz w:val="24"/>
        </w:rPr>
      </w:pPr>
      <w:r>
        <w:rPr>
          <w:spacing w:val="-1"/>
          <w:sz w:val="24"/>
        </w:rPr>
        <w:t>Alle famiglie degli studenti</w:t>
      </w:r>
    </w:p>
    <w:p w14:paraId="338CCD6E" w14:textId="3537AD46" w:rsidR="002722C9" w:rsidRDefault="002722C9" w:rsidP="00EC56A7">
      <w:pPr>
        <w:spacing w:before="106"/>
        <w:ind w:right="754"/>
        <w:jc w:val="right"/>
        <w:rPr>
          <w:spacing w:val="-1"/>
          <w:sz w:val="24"/>
        </w:rPr>
      </w:pPr>
      <w:r>
        <w:rPr>
          <w:spacing w:val="-1"/>
          <w:sz w:val="24"/>
        </w:rPr>
        <w:t xml:space="preserve">A tutto il personale </w:t>
      </w:r>
    </w:p>
    <w:p w14:paraId="64E88FA2" w14:textId="10469614" w:rsidR="00894E03" w:rsidRPr="00532A0F" w:rsidRDefault="00894E03" w:rsidP="00EC56A7">
      <w:pPr>
        <w:spacing w:before="106"/>
        <w:ind w:right="754"/>
        <w:jc w:val="right"/>
        <w:rPr>
          <w:spacing w:val="-1"/>
          <w:sz w:val="24"/>
        </w:rPr>
      </w:pPr>
      <w:r>
        <w:rPr>
          <w:spacing w:val="-1"/>
          <w:sz w:val="24"/>
        </w:rPr>
        <w:t>Dell’IC Tullio De Mauro</w:t>
      </w:r>
    </w:p>
    <w:p w14:paraId="55760900" w14:textId="77777777" w:rsidR="00F51554" w:rsidRDefault="00F51554">
      <w:pPr>
        <w:spacing w:before="9"/>
        <w:rPr>
          <w:sz w:val="23"/>
        </w:rPr>
      </w:pPr>
    </w:p>
    <w:p w14:paraId="26DCA15E" w14:textId="77777777" w:rsidR="00532A0F" w:rsidRDefault="00E3746E" w:rsidP="00E3746E">
      <w:pPr>
        <w:pStyle w:val="Corpotesto"/>
        <w:spacing w:before="1"/>
        <w:ind w:right="3655"/>
        <w:jc w:val="center"/>
        <w:rPr>
          <w:u w:val="none"/>
        </w:rPr>
      </w:pPr>
      <w:r>
        <w:rPr>
          <w:u w:val="none"/>
        </w:rPr>
        <w:t xml:space="preserve">                                                  </w:t>
      </w:r>
    </w:p>
    <w:p w14:paraId="7E41BA29" w14:textId="77777777" w:rsidR="00E42A33" w:rsidRDefault="00E42A33">
      <w:pPr>
        <w:spacing w:before="6"/>
        <w:rPr>
          <w:b/>
        </w:rPr>
      </w:pPr>
    </w:p>
    <w:p w14:paraId="34F77CB2" w14:textId="4B1264A5" w:rsidR="00E42A33" w:rsidRDefault="002722C9">
      <w:pPr>
        <w:spacing w:before="6"/>
        <w:rPr>
          <w:b/>
        </w:rPr>
      </w:pPr>
      <w:r>
        <w:rPr>
          <w:b/>
        </w:rPr>
        <w:t xml:space="preserve">                                                                       </w:t>
      </w:r>
      <w:r w:rsidR="00E42A33">
        <w:rPr>
          <w:b/>
        </w:rPr>
        <w:t>Circolare n.</w:t>
      </w:r>
      <w:r w:rsidR="00B73890">
        <w:rPr>
          <w:b/>
        </w:rPr>
        <w:t xml:space="preserve"> 236</w:t>
      </w:r>
    </w:p>
    <w:p w14:paraId="27954C87" w14:textId="77777777" w:rsidR="00E42A33" w:rsidRDefault="00E42A33">
      <w:pPr>
        <w:spacing w:before="6"/>
        <w:rPr>
          <w:b/>
        </w:rPr>
      </w:pPr>
    </w:p>
    <w:p w14:paraId="5E889667" w14:textId="77777777" w:rsidR="00E42A33" w:rsidRDefault="00E42A33">
      <w:pPr>
        <w:spacing w:before="6"/>
        <w:rPr>
          <w:b/>
        </w:rPr>
      </w:pPr>
    </w:p>
    <w:p w14:paraId="64A2CBD9" w14:textId="33FF1838" w:rsidR="00894E03" w:rsidRPr="00894E03" w:rsidRDefault="00894E03" w:rsidP="00894E03">
      <w:pPr>
        <w:spacing w:before="6" w:line="360" w:lineRule="auto"/>
        <w:rPr>
          <w:b/>
        </w:rPr>
      </w:pPr>
    </w:p>
    <w:p w14:paraId="13DE34C1" w14:textId="69BD4768" w:rsidR="002722C9" w:rsidRDefault="002722C9">
      <w:pPr>
        <w:spacing w:before="6"/>
        <w:rPr>
          <w:b/>
        </w:rPr>
      </w:pPr>
      <w:r w:rsidRPr="002722C9">
        <w:rPr>
          <w:b/>
        </w:rPr>
        <w:t xml:space="preserve">OGGETTO: CALENDARIO SCOLASTICO 2024/2025 – INIZIO LEZIONI </w:t>
      </w:r>
      <w:r>
        <w:rPr>
          <w:b/>
        </w:rPr>
        <w:t>GIOVED</w:t>
      </w:r>
      <w:r w:rsidRPr="002722C9">
        <w:rPr>
          <w:b/>
        </w:rPr>
        <w:t>Ì 1</w:t>
      </w:r>
      <w:r>
        <w:rPr>
          <w:b/>
        </w:rPr>
        <w:t>2</w:t>
      </w:r>
      <w:r w:rsidRPr="002722C9">
        <w:rPr>
          <w:b/>
        </w:rPr>
        <w:t xml:space="preserve"> SETTEMBRE 2024.</w:t>
      </w:r>
    </w:p>
    <w:p w14:paraId="6AC6A2BD" w14:textId="77777777" w:rsidR="002722C9" w:rsidRDefault="002722C9">
      <w:pPr>
        <w:spacing w:before="6"/>
        <w:rPr>
          <w:b/>
        </w:rPr>
      </w:pPr>
    </w:p>
    <w:p w14:paraId="460B2C20" w14:textId="44C8C519" w:rsidR="002722C9" w:rsidRPr="002722C9" w:rsidRDefault="002722C9" w:rsidP="002722C9">
      <w:pPr>
        <w:spacing w:before="6" w:line="276" w:lineRule="auto"/>
        <w:rPr>
          <w:bCs/>
        </w:rPr>
      </w:pPr>
      <w:r w:rsidRPr="002722C9">
        <w:rPr>
          <w:b/>
        </w:rPr>
        <w:t xml:space="preserve"> </w:t>
      </w:r>
      <w:r w:rsidRPr="002722C9">
        <w:rPr>
          <w:bCs/>
        </w:rPr>
        <w:t xml:space="preserve">Si informa che con Circolare prot. n. 0944921/U del 24/07/2024 la Regione Lazio ha autorizzato questa istituzione a variare il calendario scolastico come da proposta del Collegio dei Docenti, approvata con delibera n. </w:t>
      </w:r>
      <w:r>
        <w:rPr>
          <w:bCs/>
        </w:rPr>
        <w:t>50</w:t>
      </w:r>
      <w:r w:rsidRPr="002722C9">
        <w:rPr>
          <w:bCs/>
        </w:rPr>
        <w:t xml:space="preserve"> del 27 giugno 2024, e con delibera del Consiglio di Istituto n. </w:t>
      </w:r>
      <w:r>
        <w:rPr>
          <w:bCs/>
        </w:rPr>
        <w:t>119</w:t>
      </w:r>
      <w:r w:rsidRPr="002722C9">
        <w:rPr>
          <w:bCs/>
        </w:rPr>
        <w:t xml:space="preserve"> de</w:t>
      </w:r>
      <w:r>
        <w:rPr>
          <w:bCs/>
        </w:rPr>
        <w:t>l</w:t>
      </w:r>
      <w:r w:rsidRPr="002722C9">
        <w:rPr>
          <w:bCs/>
        </w:rPr>
        <w:t xml:space="preserve"> 3 luglio 2024. </w:t>
      </w:r>
    </w:p>
    <w:p w14:paraId="1D924325" w14:textId="653E3BE7" w:rsidR="002722C9" w:rsidRDefault="002722C9" w:rsidP="002722C9">
      <w:pPr>
        <w:spacing w:before="6" w:line="276" w:lineRule="auto"/>
        <w:rPr>
          <w:bCs/>
        </w:rPr>
      </w:pPr>
      <w:r w:rsidRPr="002722C9">
        <w:rPr>
          <w:bCs/>
        </w:rPr>
        <w:t>Al fine di adeguare il calendario scolastico alle esigenze derivanti dal Piano Triennale dell’Offerta Formativa (P.T.O.F.), le attività didattiche saranno sospese nei seguenti giorni:</w:t>
      </w:r>
    </w:p>
    <w:p w14:paraId="76542CF7" w14:textId="77777777" w:rsidR="002722C9" w:rsidRPr="002722C9" w:rsidRDefault="002722C9" w:rsidP="002722C9">
      <w:pPr>
        <w:spacing w:before="6" w:line="276" w:lineRule="auto"/>
        <w:rPr>
          <w:bCs/>
        </w:rPr>
      </w:pPr>
    </w:p>
    <w:p w14:paraId="55E20F16" w14:textId="02609DA5" w:rsidR="002722C9" w:rsidRPr="002722C9" w:rsidRDefault="002722C9" w:rsidP="002722C9">
      <w:pPr>
        <w:spacing w:before="6" w:line="276" w:lineRule="auto"/>
        <w:rPr>
          <w:b/>
        </w:rPr>
      </w:pPr>
      <w:r w:rsidRPr="002722C9">
        <w:rPr>
          <w:b/>
        </w:rPr>
        <w:t xml:space="preserve">31/10/2024, </w:t>
      </w:r>
    </w:p>
    <w:p w14:paraId="3B7A49FC" w14:textId="1BABFC2A" w:rsidR="002722C9" w:rsidRPr="002722C9" w:rsidRDefault="002722C9" w:rsidP="002722C9">
      <w:pPr>
        <w:spacing w:before="6" w:line="276" w:lineRule="auto"/>
        <w:rPr>
          <w:b/>
        </w:rPr>
      </w:pPr>
      <w:r w:rsidRPr="002722C9">
        <w:rPr>
          <w:b/>
        </w:rPr>
        <w:t>23/04/2025 e 24/04/2025</w:t>
      </w:r>
      <w:r w:rsidR="00B73890">
        <w:rPr>
          <w:b/>
        </w:rPr>
        <w:t>,</w:t>
      </w:r>
    </w:p>
    <w:p w14:paraId="6CC2A5D4" w14:textId="2FF59227" w:rsidR="002722C9" w:rsidRPr="002722C9" w:rsidRDefault="002722C9" w:rsidP="002722C9">
      <w:pPr>
        <w:spacing w:before="6" w:line="276" w:lineRule="auto"/>
        <w:rPr>
          <w:b/>
        </w:rPr>
      </w:pPr>
      <w:r w:rsidRPr="002722C9">
        <w:rPr>
          <w:b/>
        </w:rPr>
        <w:t>02/05/2025</w:t>
      </w:r>
      <w:r w:rsidR="00B73890">
        <w:rPr>
          <w:b/>
        </w:rPr>
        <w:t>.</w:t>
      </w:r>
    </w:p>
    <w:p w14:paraId="33192BDE" w14:textId="337363A6" w:rsidR="002722C9" w:rsidRPr="002722C9" w:rsidRDefault="002722C9" w:rsidP="002722C9">
      <w:pPr>
        <w:spacing w:before="6" w:line="276" w:lineRule="auto"/>
        <w:rPr>
          <w:bCs/>
        </w:rPr>
      </w:pPr>
      <w:r w:rsidRPr="002722C9">
        <w:rPr>
          <w:bCs/>
        </w:rPr>
        <w:t xml:space="preserve"> </w:t>
      </w:r>
    </w:p>
    <w:p w14:paraId="735DF80B" w14:textId="2C972C68" w:rsidR="002722C9" w:rsidRPr="002722C9" w:rsidRDefault="002722C9" w:rsidP="002722C9">
      <w:pPr>
        <w:spacing w:before="6" w:line="276" w:lineRule="auto"/>
        <w:rPr>
          <w:bCs/>
        </w:rPr>
      </w:pPr>
      <w:r w:rsidRPr="002722C9">
        <w:rPr>
          <w:bCs/>
        </w:rPr>
        <w:t>Le lezioni verranno recuperate, anticipando</w:t>
      </w:r>
      <w:r w:rsidR="0087041E">
        <w:rPr>
          <w:bCs/>
        </w:rPr>
        <w:t xml:space="preserve">, per tutti gli ordini, </w:t>
      </w:r>
      <w:r w:rsidRPr="002722C9">
        <w:rPr>
          <w:bCs/>
        </w:rPr>
        <w:t xml:space="preserve">l’apertura della scuola al giorno 12/09/2024 e con  due giorni di attività didattica (per la scuola primaria e la scuola secondaria di primo grado) sabato </w:t>
      </w:r>
      <w:r w:rsidRPr="002722C9">
        <w:rPr>
          <w:b/>
        </w:rPr>
        <w:t>14/12/2024</w:t>
      </w:r>
      <w:r w:rsidRPr="002722C9">
        <w:rPr>
          <w:bCs/>
        </w:rPr>
        <w:t xml:space="preserve"> e sabato </w:t>
      </w:r>
      <w:r w:rsidRPr="002722C9">
        <w:rPr>
          <w:b/>
        </w:rPr>
        <w:t>18/01/2025</w:t>
      </w:r>
      <w:r w:rsidRPr="002722C9">
        <w:rPr>
          <w:bCs/>
        </w:rPr>
        <w:t>.</w:t>
      </w:r>
    </w:p>
    <w:p w14:paraId="7008255F" w14:textId="745170B6" w:rsidR="00894E03" w:rsidRPr="002722C9" w:rsidRDefault="002722C9" w:rsidP="002722C9">
      <w:pPr>
        <w:spacing w:before="6" w:line="276" w:lineRule="auto"/>
        <w:rPr>
          <w:bCs/>
        </w:rPr>
      </w:pPr>
      <w:r w:rsidRPr="002722C9">
        <w:rPr>
          <w:bCs/>
        </w:rPr>
        <w:t>Si allegano la Circolare della Regione Lazio prot. n. 0944921/U del 24/07/2024 e l’elenco delle scuole autorizzate.</w:t>
      </w:r>
    </w:p>
    <w:p w14:paraId="6DD54116" w14:textId="77777777" w:rsidR="003A31E5" w:rsidRDefault="003A31E5">
      <w:pPr>
        <w:spacing w:before="8"/>
        <w:ind w:left="5909" w:right="507" w:firstLine="235"/>
      </w:pPr>
    </w:p>
    <w:p w14:paraId="6EB4290F" w14:textId="1B5A2F4C" w:rsidR="008F65CC" w:rsidRPr="003A31E5" w:rsidRDefault="003A31E5">
      <w:pPr>
        <w:spacing w:before="8"/>
        <w:ind w:left="5909" w:right="507" w:firstLine="235"/>
      </w:pPr>
      <w:r w:rsidRPr="003A31E5">
        <w:t>La Dirigente scolastica</w:t>
      </w:r>
    </w:p>
    <w:p w14:paraId="1704642B" w14:textId="517D5FAB" w:rsidR="003A31E5" w:rsidRPr="003A31E5" w:rsidRDefault="003A31E5">
      <w:pPr>
        <w:spacing w:before="8"/>
        <w:ind w:left="5909" w:right="507" w:firstLine="235"/>
      </w:pPr>
      <w:r w:rsidRPr="003A31E5">
        <w:t xml:space="preserve">Prof.ssa Patrizia </w:t>
      </w:r>
      <w:proofErr w:type="spellStart"/>
      <w:r w:rsidRPr="003A31E5">
        <w:t>Tozi</w:t>
      </w:r>
      <w:proofErr w:type="spellEnd"/>
    </w:p>
    <w:p w14:paraId="1C889A74" w14:textId="3A115222" w:rsidR="003A31E5" w:rsidRDefault="003A31E5">
      <w:pPr>
        <w:spacing w:before="8"/>
        <w:ind w:left="5909" w:right="507" w:firstLine="235"/>
        <w:rPr>
          <w:sz w:val="18"/>
        </w:rPr>
      </w:pPr>
      <w:r>
        <w:rPr>
          <w:sz w:val="18"/>
        </w:rPr>
        <w:t>(documento firmato digitalmente ai sensi del CAD e norme ad esso connesse)</w:t>
      </w:r>
    </w:p>
    <w:sectPr w:rsidR="003A31E5" w:rsidSect="00DF5AD6">
      <w:type w:val="continuous"/>
      <w:pgSz w:w="11930" w:h="16860"/>
      <w:pgMar w:top="1134" w:right="1298" w:bottom="993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0CFB"/>
    <w:multiLevelType w:val="hybridMultilevel"/>
    <w:tmpl w:val="6428D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0E2E"/>
    <w:multiLevelType w:val="multilevel"/>
    <w:tmpl w:val="3A2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641127">
    <w:abstractNumId w:val="0"/>
  </w:num>
  <w:num w:numId="2" w16cid:durableId="138401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54"/>
    <w:rsid w:val="000141E3"/>
    <w:rsid w:val="000C41B3"/>
    <w:rsid w:val="000E6C1E"/>
    <w:rsid w:val="001E755C"/>
    <w:rsid w:val="001F2124"/>
    <w:rsid w:val="0020428A"/>
    <w:rsid w:val="002563B0"/>
    <w:rsid w:val="002722C9"/>
    <w:rsid w:val="0032120E"/>
    <w:rsid w:val="00363C4E"/>
    <w:rsid w:val="003A31E5"/>
    <w:rsid w:val="004507B1"/>
    <w:rsid w:val="004560DF"/>
    <w:rsid w:val="004A4596"/>
    <w:rsid w:val="00532A0F"/>
    <w:rsid w:val="005409DD"/>
    <w:rsid w:val="005C58C6"/>
    <w:rsid w:val="00650F56"/>
    <w:rsid w:val="00666270"/>
    <w:rsid w:val="006C7AEB"/>
    <w:rsid w:val="006D726F"/>
    <w:rsid w:val="00712624"/>
    <w:rsid w:val="00745554"/>
    <w:rsid w:val="007608C5"/>
    <w:rsid w:val="00764599"/>
    <w:rsid w:val="00777A4C"/>
    <w:rsid w:val="007A55CE"/>
    <w:rsid w:val="007A64AF"/>
    <w:rsid w:val="0087041E"/>
    <w:rsid w:val="00894E03"/>
    <w:rsid w:val="008D34F5"/>
    <w:rsid w:val="008F64A7"/>
    <w:rsid w:val="008F65CC"/>
    <w:rsid w:val="00937B89"/>
    <w:rsid w:val="00943A61"/>
    <w:rsid w:val="00950D9A"/>
    <w:rsid w:val="009D00DB"/>
    <w:rsid w:val="00A92FD3"/>
    <w:rsid w:val="00B422B7"/>
    <w:rsid w:val="00B63404"/>
    <w:rsid w:val="00B73890"/>
    <w:rsid w:val="00BC7549"/>
    <w:rsid w:val="00C11994"/>
    <w:rsid w:val="00C244EF"/>
    <w:rsid w:val="00C47480"/>
    <w:rsid w:val="00C57319"/>
    <w:rsid w:val="00CC522A"/>
    <w:rsid w:val="00CF6E36"/>
    <w:rsid w:val="00D14E7E"/>
    <w:rsid w:val="00DC08B9"/>
    <w:rsid w:val="00DC3086"/>
    <w:rsid w:val="00DF5AD6"/>
    <w:rsid w:val="00E3746E"/>
    <w:rsid w:val="00E42A33"/>
    <w:rsid w:val="00E81AE3"/>
    <w:rsid w:val="00EC21A1"/>
    <w:rsid w:val="00EC56A7"/>
    <w:rsid w:val="00F51554"/>
    <w:rsid w:val="00F62A1D"/>
    <w:rsid w:val="00F77D9A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7995"/>
  <w15:docId w15:val="{C9E36E3D-5B27-4C2A-9BC3-2B69D409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/>
    </w:pPr>
  </w:style>
  <w:style w:type="character" w:styleId="Collegamentoipertestuale">
    <w:name w:val="Hyperlink"/>
    <w:basedOn w:val="Carpredefinitoparagrafo"/>
    <w:uiPriority w:val="99"/>
    <w:unhideWhenUsed/>
    <w:rsid w:val="00DC30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rmic8b5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Angela Maria Albanese</cp:lastModifiedBy>
  <cp:revision>5</cp:revision>
  <cp:lastPrinted>2024-07-31T07:34:00Z</cp:lastPrinted>
  <dcterms:created xsi:type="dcterms:W3CDTF">2024-07-31T06:32:00Z</dcterms:created>
  <dcterms:modified xsi:type="dcterms:W3CDTF">2024-08-09T07:36:00Z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